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29B9" w:rsidRDefault="00AA275E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-54192</wp:posOffset>
            </wp:positionV>
            <wp:extent cx="15125546" cy="10757118"/>
            <wp:effectExtent l="0" t="0" r="63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io2015_201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302" cy="1075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41" w:rightFromText="141" w:vertAnchor="page" w:horzAnchor="margin" w:tblpXSpec="center" w:tblpY="2056"/>
        <w:tblW w:w="216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55"/>
        <w:gridCol w:w="37"/>
        <w:gridCol w:w="3553"/>
        <w:gridCol w:w="36"/>
        <w:gridCol w:w="3553"/>
        <w:gridCol w:w="36"/>
        <w:gridCol w:w="3553"/>
        <w:gridCol w:w="36"/>
        <w:gridCol w:w="3553"/>
        <w:gridCol w:w="36"/>
        <w:gridCol w:w="3748"/>
      </w:tblGrid>
      <w:tr w:rsidR="00AA275E" w:rsidRPr="00AA275E" w:rsidTr="00AA275E">
        <w:trPr>
          <w:trHeight w:val="363"/>
        </w:trPr>
        <w:tc>
          <w:tcPr>
            <w:tcW w:w="3555" w:type="dxa"/>
            <w:shd w:val="clear" w:color="auto" w:fill="D39645"/>
            <w:tcMar>
              <w:left w:w="0" w:type="dxa"/>
              <w:right w:w="0" w:type="dxa"/>
            </w:tcMar>
          </w:tcPr>
          <w:bookmarkStart w:id="0" w:name="h.gjdgxs" w:colFirst="0" w:colLast="0"/>
          <w:bookmarkEnd w:id="0"/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AA275E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fldChar w:fldCharType="begin"/>
            </w:r>
            <w:r w:rsidRPr="00AA275E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instrText xml:space="preserve"> HYPERLINK "http://www.timeanddate.com/calendar/custom.html?year=2015&amp;month=9&amp;country=13&amp;typ=1&amp;pbr=1&amp;cci=6&amp;ccu=5&amp;display=1&amp;df=1" \h </w:instrText>
            </w:r>
            <w:r w:rsidRPr="00AA275E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fldChar w:fldCharType="separate"/>
            </w:r>
            <w:r w:rsidRPr="00AA275E">
              <w:rPr>
                <w:rFonts w:ascii="Arial" w:eastAsia="Cantarell" w:hAnsi="Arial" w:cs="Arial"/>
                <w:b/>
                <w:color w:val="FFFFFF" w:themeColor="background1"/>
                <w:sz w:val="28"/>
                <w:szCs w:val="20"/>
              </w:rPr>
              <w:t>SETTEMBRE 2015</w:t>
            </w:r>
            <w:r w:rsidRPr="00AA275E">
              <w:rPr>
                <w:rFonts w:ascii="Arial" w:eastAsia="Cantarell" w:hAnsi="Arial" w:cs="Arial"/>
                <w:b/>
                <w:color w:val="FFFFFF" w:themeColor="background1"/>
                <w:sz w:val="28"/>
                <w:szCs w:val="20"/>
              </w:rPr>
              <w:fldChar w:fldCharType="end"/>
            </w:r>
            <w:hyperlink r:id="rId6"/>
          </w:p>
        </w:tc>
        <w:tc>
          <w:tcPr>
            <w:tcW w:w="37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7"/>
          </w:p>
        </w:tc>
        <w:tc>
          <w:tcPr>
            <w:tcW w:w="3553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8">
              <w:r w:rsidRPr="00AA275E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0"/>
                </w:rPr>
                <w:t>OTTOBRE 2015</w:t>
              </w:r>
            </w:hyperlink>
            <w:hyperlink r:id="rId9"/>
          </w:p>
        </w:tc>
        <w:tc>
          <w:tcPr>
            <w:tcW w:w="36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0"/>
          </w:p>
        </w:tc>
        <w:tc>
          <w:tcPr>
            <w:tcW w:w="3553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1">
              <w:r w:rsidRPr="00AA275E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0"/>
                </w:rPr>
                <w:t>NOVEMBRE 2015</w:t>
              </w:r>
            </w:hyperlink>
            <w:hyperlink r:id="rId12"/>
          </w:p>
        </w:tc>
        <w:tc>
          <w:tcPr>
            <w:tcW w:w="36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3"/>
          </w:p>
        </w:tc>
        <w:tc>
          <w:tcPr>
            <w:tcW w:w="3553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4">
              <w:r w:rsidRPr="00AA275E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0"/>
                </w:rPr>
                <w:t>DICEMBRE 2015</w:t>
              </w:r>
            </w:hyperlink>
            <w:hyperlink r:id="rId15"/>
          </w:p>
        </w:tc>
        <w:tc>
          <w:tcPr>
            <w:tcW w:w="36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6"/>
          </w:p>
        </w:tc>
        <w:tc>
          <w:tcPr>
            <w:tcW w:w="3553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7">
              <w:r w:rsidRPr="00AA275E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0"/>
                </w:rPr>
                <w:t>GENNAIO 2016</w:t>
              </w:r>
            </w:hyperlink>
            <w:hyperlink r:id="rId18"/>
          </w:p>
        </w:tc>
        <w:tc>
          <w:tcPr>
            <w:tcW w:w="36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19"/>
          </w:p>
        </w:tc>
        <w:tc>
          <w:tcPr>
            <w:tcW w:w="3748" w:type="dxa"/>
            <w:shd w:val="clear" w:color="auto" w:fill="D39645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hyperlink r:id="rId20">
              <w:r w:rsidRPr="00AA275E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0"/>
                </w:rPr>
                <w:t>FEBBRAIO 2016</w:t>
              </w:r>
            </w:hyperlink>
            <w:hyperlink r:id="rId21"/>
          </w:p>
        </w:tc>
      </w:tr>
      <w:tr w:rsidR="00AA275E" w:rsidRPr="00AA275E" w:rsidTr="00AA275E">
        <w:trPr>
          <w:trHeight w:val="12899"/>
        </w:trPr>
        <w:tc>
          <w:tcPr>
            <w:tcW w:w="3555" w:type="dxa"/>
            <w:tcBorders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AA275E" w:rsidRDefault="00AA275E" w:rsidP="00AA275E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22"/>
          </w:p>
          <w:tbl>
            <w:tblPr>
              <w:tblStyle w:val="a"/>
              <w:tblW w:w="7976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546"/>
              <w:gridCol w:w="2441"/>
              <w:gridCol w:w="1840"/>
              <w:gridCol w:w="2703"/>
            </w:tblGrid>
            <w:tr w:rsidR="00AA275E" w:rsidRPr="00AA275E" w:rsidTr="00AA275E">
              <w:trPr>
                <w:trHeight w:val="186"/>
              </w:trPr>
              <w:tc>
                <w:tcPr>
                  <w:tcW w:w="446" w:type="dxa"/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AA275E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right w:val="single" w:sz="4" w:space="0" w:color="auto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AA275E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4281" w:type="dxa"/>
                  <w:gridSpan w:val="2"/>
                  <w:tcBorders>
                    <w:top w:val="single" w:sz="4" w:space="0" w:color="AEAAAA" w:themeColor="background2" w:themeShade="BF"/>
                    <w:left w:val="single" w:sz="4" w:space="0" w:color="auto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:rsidR="00AA275E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top w:val="single" w:sz="12" w:space="0" w:color="CCCCCC"/>
                    <w:left w:val="single" w:sz="4" w:space="0" w:color="AEAAAA" w:themeColor="background2" w:themeShade="BF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AA275E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1"/>
                <w:wAfter w:w="270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4281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9B4F05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7B6B0C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Ecco il nostro </w:t>
                  </w:r>
                  <w:proofErr w:type="gramStart"/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si.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</w:t>
                  </w:r>
                  <w:proofErr w:type="spellStart"/>
                  <w:proofErr w:type="gramEnd"/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l’a.c</w:t>
                  </w:r>
                  <w:proofErr w:type="spellEnd"/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. incontra </w:t>
                  </w: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M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aria - </w:t>
                  </w: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M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olfetta</w:t>
                  </w: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 xml:space="preserve">FESTA PATRONALE </w:t>
                  </w:r>
                  <w:r w:rsid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>–</w:t>
                  </w: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 xml:space="preserve"> MOLFETTA</w:t>
                  </w:r>
                </w:p>
                <w:p w:rsidR="009B4F05" w:rsidRPr="009B4F05" w:rsidRDefault="009B4F05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632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9B4F05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B4F05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9B4F05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B4F05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CONVEGNO INIZIO ANNO</w:t>
                  </w: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AA275E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275E" w:rsidRPr="00AA275E" w:rsidTr="009B4F05">
              <w:trPr>
                <w:gridAfter w:val="2"/>
                <w:wAfter w:w="4543" w:type="dxa"/>
                <w:trHeight w:val="186"/>
              </w:trPr>
              <w:tc>
                <w:tcPr>
                  <w:tcW w:w="446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41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S.G -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ncontro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resp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 Molfetta</w:t>
                  </w:r>
                </w:p>
              </w:tc>
            </w:tr>
          </w:tbl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eastAsia="Cantarell" w:hAnsi="Arial" w:cs="Arial"/>
                <w:sz w:val="20"/>
                <w:szCs w:val="20"/>
              </w:rPr>
            </w:pPr>
          </w:p>
          <w:tbl>
            <w:tblPr>
              <w:tblStyle w:val="a0"/>
              <w:tblW w:w="8940" w:type="dxa"/>
              <w:tblInd w:w="6" w:type="dxa"/>
              <w:tblLayout w:type="fixed"/>
              <w:tblLook w:val="0400" w:firstRow="0" w:lastRow="0" w:firstColumn="0" w:lastColumn="0" w:noHBand="0" w:noVBand="1"/>
            </w:tblPr>
            <w:tblGrid>
              <w:gridCol w:w="442"/>
              <w:gridCol w:w="596"/>
              <w:gridCol w:w="2517"/>
              <w:gridCol w:w="5385"/>
            </w:tblGrid>
            <w:tr w:rsidR="003F7C6E" w:rsidRPr="00AA275E" w:rsidTr="009B4F05">
              <w:trPr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3F7C6E" w:rsidRPr="00AA275E" w:rsidRDefault="003F7C6E" w:rsidP="003F7C6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eastAsia="Cantarel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ntarel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3F7C6E" w:rsidRPr="00AA275E" w:rsidRDefault="003F7C6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7902" w:type="dxa"/>
                  <w:gridSpan w:val="2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9B4F05" w:rsidRPr="009B4F05" w:rsidRDefault="009B4F05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SG 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–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I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ncontro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resp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.</w:t>
                  </w:r>
                </w:p>
                <w:p w:rsidR="003F7C6E" w:rsidRPr="00AA275E" w:rsidRDefault="007B6B0C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Ruvo</w:t>
                  </w:r>
                </w:p>
              </w:tc>
            </w:tr>
            <w:tr w:rsidR="00C229B9" w:rsidRPr="00AA275E" w:rsidTr="003F7C6E">
              <w:trPr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3F7C6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eastAsia="Cantarel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7902" w:type="dxa"/>
                  <w:gridSpan w:val="2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94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ACR -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C</w:t>
                  </w:r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onvegno inizio anno diocesano </w:t>
                  </w:r>
                  <w:proofErr w:type="spellStart"/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educat</w:t>
                  </w:r>
                  <w:proofErr w:type="spellEnd"/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.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S.G -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I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ncontro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resp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. Giovinazzo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AA275E" w:rsidRPr="00AA275E" w:rsidTr="009066FF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18"/>
                      <w:szCs w:val="20"/>
                      <w:highlight w:val="green"/>
                    </w:rPr>
                    <w:t>S.G.</w:t>
                  </w:r>
                  <w:r w:rsidRPr="00AA275E">
                    <w:rPr>
                      <w:rFonts w:ascii="Arial" w:eastAsia="Cantarell" w:hAnsi="Arial" w:cs="Arial"/>
                      <w:sz w:val="18"/>
                      <w:szCs w:val="20"/>
                    </w:rPr>
                    <w:t>/</w:t>
                  </w:r>
                  <w:r w:rsidRPr="00AA275E">
                    <w:rPr>
                      <w:rFonts w:ascii="Arial" w:eastAsia="Cantarell" w:hAnsi="Arial" w:cs="Arial"/>
                      <w:sz w:val="18"/>
                      <w:szCs w:val="20"/>
                      <w:shd w:val="clear" w:color="auto" w:fill="E06666"/>
                    </w:rPr>
                    <w:t>S.A</w:t>
                  </w: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  <w:shd w:val="clear" w:color="auto" w:fill="E06666"/>
                    </w:rPr>
                    <w:t>.</w:t>
                  </w: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 - </w:t>
                  </w:r>
                  <w:proofErr w:type="spellStart"/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Conv</w:t>
                  </w:r>
                  <w:proofErr w:type="spellEnd"/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. reg. </w:t>
                  </w: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educ</w:t>
                  </w:r>
                  <w:proofErr w:type="spellEnd"/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./</w:t>
                  </w:r>
                  <w:proofErr w:type="spellStart"/>
                  <w:proofErr w:type="gramEnd"/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anim</w:t>
                  </w:r>
                  <w:proofErr w:type="spellEnd"/>
                </w:p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18"/>
                      <w:szCs w:val="20"/>
                      <w:highlight w:val="yellow"/>
                    </w:rPr>
                    <w:t>ACR</w:t>
                  </w: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 - incontro regionale delle Equipe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S.G -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I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ncontro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resp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. Terlizzi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ACR - EDR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S.A. -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u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ori di…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testo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M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olfetta</w:t>
                  </w:r>
                </w:p>
              </w:tc>
            </w:tr>
            <w:tr w:rsidR="00AA275E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single" w:sz="12" w:space="0" w:color="D9D9D9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7B6B0C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Incontro diocesano parroci/assistenti</w:t>
                  </w:r>
                </w:p>
              </w:tc>
            </w:tr>
            <w:tr w:rsidR="00C229B9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single" w:sz="12" w:space="0" w:color="D9D9D9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B4F05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S.G. -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I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ncontro inizio anno giovani con 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P.G. </w:t>
                  </w:r>
                </w:p>
              </w:tc>
            </w:tr>
            <w:tr w:rsidR="00C229B9" w:rsidRPr="00AA275E" w:rsidTr="009B4F05">
              <w:trPr>
                <w:gridAfter w:val="1"/>
                <w:wAfter w:w="5385" w:type="dxa"/>
                <w:trHeight w:val="100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B4F05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M.S.A.C. - </w:t>
                  </w:r>
                  <w:proofErr w:type="spellStart"/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O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ktober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fest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G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iovani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AA275E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B4F05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8"/>
                      <w:szCs w:val="20"/>
                    </w:rPr>
                    <w:t>PFR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7B6B0C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S.A. - Fuori di…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testo</w:t>
                  </w: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R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uvo</w:t>
                  </w: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single" w:sz="12" w:space="0" w:color="D9D9D9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C229B9" w:rsidRPr="00AA275E" w:rsidTr="003F7C6E">
              <w:trPr>
                <w:gridAfter w:val="1"/>
                <w:wAfter w:w="5385" w:type="dxa"/>
                <w:trHeight w:val="186"/>
              </w:trPr>
              <w:tc>
                <w:tcPr>
                  <w:tcW w:w="442" w:type="dxa"/>
                  <w:tcBorders>
                    <w:top w:val="single" w:sz="12" w:space="0" w:color="D9D9D9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6" w:type="dxa"/>
                  <w:tcBorders>
                    <w:top w:val="single" w:sz="12" w:space="0" w:color="D9D9D9"/>
                    <w:left w:val="nil"/>
                    <w:bottom w:val="nil"/>
                    <w:right w:val="single" w:sz="4" w:space="0" w:color="D9D9D9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7" w:type="dxa"/>
                  <w:tcBorders>
                    <w:top w:val="single" w:sz="12" w:space="0" w:color="D9D9D9"/>
                    <w:left w:val="single" w:sz="4" w:space="0" w:color="D9D9D9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1"/>
              <w:tblW w:w="3555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40"/>
              <w:gridCol w:w="596"/>
              <w:gridCol w:w="2519"/>
            </w:tblGrid>
            <w:tr w:rsidR="00C229B9" w:rsidRPr="00AA275E" w:rsidTr="009066FF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20"/>
                    </w:rPr>
                    <w:t>Tutti i Santi</w:t>
                  </w: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br/>
                    <w:t xml:space="preserve">ACR -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este del </w:t>
                  </w: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CIAO 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9B4F05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S.A.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- Fuori di…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testo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G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iovinazzo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EDR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9B4F05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S.A. -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Fuori di…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testo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T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erlizzi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PFR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S.G. -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esta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dioc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Accogl</w:t>
                  </w:r>
                  <w:proofErr w:type="spell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Giov.ssimi</w:t>
                  </w:r>
                  <w:proofErr w:type="spellEnd"/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40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9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2"/>
              <w:tblW w:w="3726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597"/>
              <w:gridCol w:w="2518"/>
              <w:gridCol w:w="174"/>
            </w:tblGrid>
            <w:tr w:rsidR="00C229B9" w:rsidRPr="00AA275E" w:rsidTr="009B4F05">
              <w:trPr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692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9B4F05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20"/>
                    </w:rPr>
                    <w:t>IMMACOLATA</w:t>
                  </w:r>
                </w:p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Festa dell’Adesione</w:t>
                  </w:r>
                </w:p>
              </w:tc>
            </w:tr>
            <w:tr w:rsidR="00C229B9" w:rsidRPr="00AA275E" w:rsidTr="009066FF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</w:t>
                  </w:r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ncontro diocesano </w:t>
                  </w:r>
                  <w:proofErr w:type="spellStart"/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resp</w:t>
                  </w:r>
                  <w:proofErr w:type="spellEnd"/>
                  <w:r w:rsidR="007B6B0C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Convegno nazionale educatori</w:t>
                  </w:r>
                </w:p>
              </w:tc>
            </w:tr>
            <w:tr w:rsidR="00C229B9" w:rsidRPr="00AA275E" w:rsidTr="009066FF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Convegno nazionale educatori</w:t>
                  </w:r>
                </w:p>
              </w:tc>
            </w:tr>
            <w:tr w:rsidR="00C229B9" w:rsidRPr="00AA275E" w:rsidTr="009066FF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Convegno nazionale educatori</w:t>
                  </w: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277"/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t>Natale</w:t>
                  </w: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br/>
                  </w: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277"/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t>Santo Stefano</w:t>
                  </w: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br/>
                  </w: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74" w:type="dxa"/>
                <w:trHeight w:val="186"/>
              </w:trPr>
              <w:tc>
                <w:tcPr>
                  <w:tcW w:w="437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7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14"/>
                    </w:rPr>
                    <w:t>San Silvestro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br/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M</w:t>
                  </w:r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arcia della pace nazionale </w:t>
                  </w: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(Molfetta)</w:t>
                  </w:r>
                </w:p>
              </w:tc>
            </w:tr>
          </w:tbl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3741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35"/>
              <w:gridCol w:w="599"/>
              <w:gridCol w:w="2518"/>
              <w:gridCol w:w="189"/>
            </w:tblGrid>
            <w:tr w:rsidR="00C229B9" w:rsidRPr="00AA275E" w:rsidTr="009B4F05">
              <w:trPr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707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2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t>S.MADRE DI DIO</w:t>
                  </w: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br/>
                    <w:t>Giornata Mondiale della Pace</w:t>
                  </w:r>
                </w:p>
              </w:tc>
            </w:tr>
            <w:tr w:rsidR="009066FF" w:rsidRPr="009066FF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066FF" w:rsidRPr="009066FF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066FF" w:rsidRPr="009066FF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066FF" w:rsidRPr="009066FF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066FF" w:rsidRPr="009066FF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9B4F05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2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14"/>
                      <w:szCs w:val="20"/>
                    </w:rPr>
                    <w:t>Epifania del Signore</w:t>
                  </w: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br/>
                  </w:r>
                </w:p>
              </w:tc>
            </w:tr>
            <w:tr w:rsidR="009066FF" w:rsidRPr="009066FF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EDR</w:t>
                  </w: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PFR</w:t>
                  </w: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7B6B0C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S.A. -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uori </w:t>
                  </w:r>
                  <w:proofErr w:type="gramStart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di….</w:t>
                  </w:r>
                  <w:proofErr w:type="gramEnd"/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testo 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M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olfetta/</w:t>
                  </w:r>
                  <w:r w:rsidR="007B6B0C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</w:t>
                  </w:r>
                  <w:r w:rsidR="007B6B0C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uvo</w:t>
                  </w: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7B6B0C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S.G.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ncontro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G</w:t>
                  </w:r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iovani diocesano</w:t>
                  </w:r>
                </w:p>
              </w:tc>
            </w:tr>
            <w:tr w:rsidR="00C229B9" w:rsidRPr="00AA275E" w:rsidTr="009066FF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ACR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V</w:t>
                  </w:r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eglie parrocchiali della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PACE</w:t>
                  </w: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B4F05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S.A.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uori </w:t>
                  </w:r>
                  <w:proofErr w:type="gramStart"/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di….</w:t>
                  </w:r>
                  <w:proofErr w:type="gramEnd"/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testo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G</w:t>
                  </w:r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iovinazzo/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T</w:t>
                  </w:r>
                  <w:r w:rsidR="00FC3987"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erlizzi</w:t>
                  </w: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9066FF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066FF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gridAfter w:val="1"/>
                <w:wAfter w:w="189" w:type="dxa"/>
                <w:trHeight w:val="186"/>
              </w:trPr>
              <w:tc>
                <w:tcPr>
                  <w:tcW w:w="435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99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518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8" w:type="dxa"/>
            <w:tcBorders>
              <w:lef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AA275E" w:rsidRDefault="00C229B9" w:rsidP="00AA275E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4"/>
              <w:tblW w:w="3721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34"/>
              <w:gridCol w:w="596"/>
              <w:gridCol w:w="6"/>
              <w:gridCol w:w="2674"/>
              <w:gridCol w:w="11"/>
            </w:tblGrid>
            <w:tr w:rsidR="00C229B9" w:rsidRPr="00AA275E" w:rsidTr="009B4F05">
              <w:trPr>
                <w:gridAfter w:val="1"/>
                <w:wAfter w:w="11" w:type="dxa"/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674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 xml:space="preserve">FESTA PATRONALE </w:t>
                  </w:r>
                  <w:r w:rsid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>–</w:t>
                  </w: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 xml:space="preserve"> RUVO</w:t>
                  </w:r>
                </w:p>
                <w:p w:rsidR="009B4F05" w:rsidRPr="00AA275E" w:rsidRDefault="009B4F05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PFR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 xml:space="preserve">FESTA PATRONALE </w:t>
                  </w:r>
                  <w:r w:rsid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>–</w:t>
                  </w: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 xml:space="preserve"> MOLFETTA</w:t>
                  </w:r>
                </w:p>
                <w:p w:rsidR="009B4F05" w:rsidRPr="009B4F05" w:rsidRDefault="009B4F05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sz w:val="14"/>
                      <w:szCs w:val="20"/>
                    </w:rPr>
                    <w:t>SACRE CENERI</w:t>
                  </w:r>
                </w:p>
                <w:p w:rsidR="009B4F05" w:rsidRPr="009B4F05" w:rsidRDefault="009B4F05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sz w:val="14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EDR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ACR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ncontri </w:t>
                  </w:r>
                  <w:proofErr w:type="spellStart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resp</w:t>
                  </w:r>
                  <w:proofErr w:type="spellEnd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 Molfetta</w:t>
                  </w:r>
                </w:p>
              </w:tc>
            </w:tr>
            <w:tr w:rsidR="00C229B9" w:rsidRPr="00AA275E" w:rsidTr="009066FF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ACR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ncontri </w:t>
                  </w:r>
                  <w:proofErr w:type="spellStart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resp</w:t>
                  </w:r>
                  <w:proofErr w:type="spellEnd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 Giovinazzo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066FF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ACR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ncontri </w:t>
                  </w:r>
                  <w:proofErr w:type="spellStart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resp</w:t>
                  </w:r>
                  <w:proofErr w:type="spellEnd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 Ruvo</w:t>
                  </w:r>
                </w:p>
              </w:tc>
            </w:tr>
            <w:tr w:rsidR="00C229B9" w:rsidRPr="00AA275E" w:rsidTr="009066FF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9066FF" w:rsidRDefault="00AA275E" w:rsidP="00FC3987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</w:t>
                  </w:r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ncontri </w:t>
                  </w:r>
                  <w:proofErr w:type="spellStart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resp</w:t>
                  </w:r>
                  <w:proofErr w:type="spellEnd"/>
                  <w:r w:rsidR="00FC3987" w:rsidRPr="009066FF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. Terlizzi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4F05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Consiglio diocesano</w:t>
                  </w: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AA275E" w:rsidTr="009B4F05">
              <w:trPr>
                <w:trHeight w:val="186"/>
              </w:trPr>
              <w:tc>
                <w:tcPr>
                  <w:tcW w:w="434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6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AA275E" w:rsidRDefault="00AA275E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A275E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691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C229B9" w:rsidRPr="00AA275E" w:rsidRDefault="00C229B9" w:rsidP="00AA275E">
                  <w:pPr>
                    <w:framePr w:hSpace="141" w:wrap="around" w:vAnchor="page" w:hAnchor="margin" w:xAlign="center" w:y="2056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AA275E" w:rsidRDefault="00C229B9" w:rsidP="00AA275E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9B9" w:rsidRDefault="00C229B9">
      <w:pPr>
        <w:pStyle w:val="Titolo"/>
        <w:jc w:val="center"/>
      </w:pPr>
    </w:p>
    <w:p w:rsidR="00C229B9" w:rsidRDefault="00C229B9">
      <w:pPr>
        <w:pStyle w:val="Titolo"/>
        <w:jc w:val="center"/>
      </w:pPr>
    </w:p>
    <w:tbl>
      <w:tblPr>
        <w:tblStyle w:val="ac"/>
        <w:tblW w:w="3368" w:type="dxa"/>
        <w:tblInd w:w="553" w:type="dxa"/>
        <w:tblLayout w:type="fixed"/>
        <w:tblLook w:val="0400" w:firstRow="0" w:lastRow="0" w:firstColumn="0" w:lastColumn="0" w:noHBand="0" w:noVBand="1"/>
      </w:tblPr>
      <w:tblGrid>
        <w:gridCol w:w="3368"/>
      </w:tblGrid>
      <w:tr w:rsidR="00C229B9" w:rsidTr="00AA275E">
        <w:trPr>
          <w:trHeight w:val="240"/>
        </w:trPr>
        <w:tc>
          <w:tcPr>
            <w:tcW w:w="3368" w:type="dxa"/>
            <w:vAlign w:val="center"/>
          </w:tcPr>
          <w:p w:rsidR="00C229B9" w:rsidRDefault="00C229B9">
            <w:pPr>
              <w:spacing w:after="0" w:line="240" w:lineRule="auto"/>
            </w:pPr>
          </w:p>
        </w:tc>
      </w:tr>
    </w:tbl>
    <w:p w:rsidR="00AA275E" w:rsidRDefault="00AA275E">
      <w:r>
        <w:br w:type="page"/>
      </w:r>
    </w:p>
    <w:p w:rsidR="00122220" w:rsidRDefault="005976C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38697A" wp14:editId="79335D09">
            <wp:simplePos x="0" y="0"/>
            <wp:positionH relativeFrom="column">
              <wp:posOffset>-66675</wp:posOffset>
            </wp:positionH>
            <wp:positionV relativeFrom="paragraph">
              <wp:posOffset>9525</wp:posOffset>
            </wp:positionV>
            <wp:extent cx="15125546" cy="10757118"/>
            <wp:effectExtent l="0" t="0" r="63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io2015_201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546" cy="1075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20" w:rsidRDefault="00122220"/>
    <w:tbl>
      <w:tblPr>
        <w:tblStyle w:val="ac"/>
        <w:tblpPr w:leftFromText="141" w:rightFromText="141" w:vertAnchor="page" w:horzAnchor="margin" w:tblpXSpec="center" w:tblpY="2221"/>
        <w:tblW w:w="216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70"/>
        <w:gridCol w:w="36"/>
        <w:gridCol w:w="3571"/>
        <w:gridCol w:w="36"/>
        <w:gridCol w:w="3571"/>
        <w:gridCol w:w="36"/>
        <w:gridCol w:w="3571"/>
        <w:gridCol w:w="36"/>
        <w:gridCol w:w="3571"/>
        <w:gridCol w:w="36"/>
        <w:gridCol w:w="3662"/>
      </w:tblGrid>
      <w:tr w:rsidR="005976CF" w:rsidRPr="005976CF" w:rsidTr="008B6B02">
        <w:trPr>
          <w:trHeight w:val="272"/>
        </w:trPr>
        <w:tc>
          <w:tcPr>
            <w:tcW w:w="3570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23">
              <w:r w:rsidR="005976CF" w:rsidRPr="00673193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8"/>
                </w:rPr>
                <w:t>MARZO 2016</w:t>
              </w:r>
            </w:hyperlink>
            <w:hyperlink r:id="rId24"/>
          </w:p>
        </w:tc>
        <w:tc>
          <w:tcPr>
            <w:tcW w:w="36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25"/>
          </w:p>
        </w:tc>
        <w:tc>
          <w:tcPr>
            <w:tcW w:w="3571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26">
              <w:r w:rsidR="005976CF" w:rsidRPr="00673193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8"/>
                </w:rPr>
                <w:t>APRILE 2016</w:t>
              </w:r>
            </w:hyperlink>
            <w:hyperlink r:id="rId27"/>
          </w:p>
        </w:tc>
        <w:tc>
          <w:tcPr>
            <w:tcW w:w="36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28"/>
          </w:p>
        </w:tc>
        <w:tc>
          <w:tcPr>
            <w:tcW w:w="3571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29">
              <w:r w:rsidR="005976CF" w:rsidRPr="00673193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8"/>
                </w:rPr>
                <w:t>MAGGIO 2016</w:t>
              </w:r>
            </w:hyperlink>
            <w:hyperlink r:id="rId30"/>
          </w:p>
        </w:tc>
        <w:tc>
          <w:tcPr>
            <w:tcW w:w="36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31"/>
          </w:p>
        </w:tc>
        <w:tc>
          <w:tcPr>
            <w:tcW w:w="3571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32">
              <w:r w:rsidR="005976CF" w:rsidRPr="00673193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8"/>
                </w:rPr>
                <w:t>GIUGNO 2016</w:t>
              </w:r>
            </w:hyperlink>
            <w:hyperlink r:id="rId33"/>
          </w:p>
        </w:tc>
        <w:tc>
          <w:tcPr>
            <w:tcW w:w="36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34"/>
          </w:p>
        </w:tc>
        <w:tc>
          <w:tcPr>
            <w:tcW w:w="3571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35">
              <w:r w:rsidR="005976CF" w:rsidRPr="00673193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8"/>
                </w:rPr>
                <w:t>LUGLIO 2016</w:t>
              </w:r>
            </w:hyperlink>
            <w:hyperlink r:id="rId36"/>
          </w:p>
        </w:tc>
        <w:tc>
          <w:tcPr>
            <w:tcW w:w="36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37"/>
          </w:p>
        </w:tc>
        <w:tc>
          <w:tcPr>
            <w:tcW w:w="3662" w:type="dxa"/>
            <w:shd w:val="clear" w:color="auto" w:fill="DAA014"/>
            <w:tcMar>
              <w:left w:w="0" w:type="dxa"/>
              <w:right w:w="0" w:type="dxa"/>
            </w:tcMar>
          </w:tcPr>
          <w:p w:rsidR="00C229B9" w:rsidRPr="00673193" w:rsidRDefault="00AA275E" w:rsidP="005976CF">
            <w:pPr>
              <w:spacing w:after="0" w:line="276" w:lineRule="auto"/>
              <w:ind w:left="57" w:right="57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hyperlink r:id="rId38">
              <w:r w:rsidR="005976CF" w:rsidRPr="00673193">
                <w:rPr>
                  <w:rFonts w:ascii="Arial" w:eastAsia="Cantarell" w:hAnsi="Arial" w:cs="Arial"/>
                  <w:b/>
                  <w:color w:val="FFFFFF" w:themeColor="background1"/>
                  <w:sz w:val="28"/>
                  <w:szCs w:val="28"/>
                </w:rPr>
                <w:t>AGOSTO 2016</w:t>
              </w:r>
            </w:hyperlink>
            <w:hyperlink r:id="rId39"/>
          </w:p>
        </w:tc>
      </w:tr>
      <w:tr w:rsidR="00C229B9" w:rsidRPr="005976CF" w:rsidTr="008B6B02">
        <w:trPr>
          <w:trHeight w:val="13274"/>
        </w:trPr>
        <w:tc>
          <w:tcPr>
            <w:tcW w:w="3570" w:type="dxa"/>
            <w:tcBorders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5976CF" w:rsidRDefault="00AA275E" w:rsidP="005976CF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40"/>
          </w:p>
          <w:tbl>
            <w:tblPr>
              <w:tblStyle w:val="a6"/>
              <w:tblW w:w="3559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82"/>
              <w:gridCol w:w="601"/>
              <w:gridCol w:w="2476"/>
            </w:tblGrid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14"/>
                    </w:rPr>
                    <w:t>DOMENICA DELLE PALME</w:t>
                  </w:r>
                </w:p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Ruvo Via Crucis</w:t>
                  </w: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Giovinazzo Via Crucis </w:t>
                  </w: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Pasqua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br/>
                  </w: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Lunedi dell’Angelo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br/>
                  </w: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524"/>
              </w:trPr>
              <w:tc>
                <w:tcPr>
                  <w:tcW w:w="482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7"/>
              <w:tblW w:w="3743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81"/>
              <w:gridCol w:w="602"/>
              <w:gridCol w:w="2476"/>
              <w:gridCol w:w="184"/>
            </w:tblGrid>
            <w:tr w:rsidR="00C229B9" w:rsidRPr="005976CF" w:rsidTr="008B6B02">
              <w:trPr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660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b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EDR</w:t>
                  </w: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Convegno regionale educatori </w:t>
                  </w: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 xml:space="preserve">FESTA PATRONALE </w:t>
                  </w:r>
                  <w:r w:rsid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–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 xml:space="preserve"> TERLIZZI</w:t>
                  </w:r>
                </w:p>
                <w:p w:rsidR="008B6B02" w:rsidRPr="008B6B02" w:rsidRDefault="008B6B02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Liberazione</w:t>
                  </w:r>
                  <w:r w:rsidRPr="008B6B02">
                    <w:rPr>
                      <w:rFonts w:ascii="Arial" w:eastAsia="Cantarell" w:hAnsi="Arial" w:cs="Arial"/>
                      <w:color w:val="FF0000"/>
                      <w:sz w:val="14"/>
                      <w:szCs w:val="14"/>
                    </w:rPr>
                    <w:br/>
                  </w: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Convegno </w:t>
                  </w:r>
                  <w:proofErr w:type="spell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naz</w:t>
                  </w:r>
                  <w:proofErr w:type="spell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delle</w:t>
                  </w:r>
                  <w:proofErr w:type="gram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presidenze</w:t>
                  </w:r>
                </w:p>
              </w:tc>
            </w:tr>
            <w:tr w:rsidR="00C229B9" w:rsidRPr="005976CF" w:rsidTr="008B6B02">
              <w:trPr>
                <w:gridAfter w:val="1"/>
                <w:wAfter w:w="184" w:type="dxa"/>
                <w:trHeight w:val="233"/>
              </w:trPr>
              <w:tc>
                <w:tcPr>
                  <w:tcW w:w="481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2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6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Convegno </w:t>
                  </w:r>
                  <w:proofErr w:type="spell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naz</w:t>
                  </w:r>
                  <w:proofErr w:type="spell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delle</w:t>
                  </w:r>
                  <w:proofErr w:type="gram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presidenze</w:t>
                  </w:r>
                </w:p>
              </w:tc>
            </w:tr>
          </w:tbl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8"/>
              <w:tblW w:w="3712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77"/>
              <w:gridCol w:w="604"/>
              <w:gridCol w:w="2477"/>
              <w:gridCol w:w="154"/>
            </w:tblGrid>
            <w:tr w:rsidR="00C229B9" w:rsidRPr="005976CF" w:rsidTr="008B6B02">
              <w:trPr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631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14"/>
                    </w:rPr>
                    <w:t>Festa del Lavoro</w:t>
                  </w:r>
                </w:p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Convegno </w:t>
                  </w:r>
                  <w:proofErr w:type="spell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naz</w:t>
                  </w:r>
                  <w:proofErr w:type="spell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delle</w:t>
                  </w:r>
                  <w:proofErr w:type="gram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presidenze</w:t>
                  </w: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FC3987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ACR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–</w:t>
                  </w: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este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degli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incontri </w:t>
                  </w: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14"/>
                    </w:rPr>
                    <w:t>PENTECOSTE</w:t>
                  </w:r>
                </w:p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ACR - EDR</w:t>
                  </w: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CORPUS DOMINI</w:t>
                  </w:r>
                </w:p>
                <w:p w:rsidR="008B6B02" w:rsidRPr="008B6B02" w:rsidRDefault="008B6B02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54" w:type="dxa"/>
                <w:trHeight w:val="233"/>
              </w:trPr>
              <w:tc>
                <w:tcPr>
                  <w:tcW w:w="477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4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71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a9"/>
              <w:tblW w:w="3737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75"/>
              <w:gridCol w:w="605"/>
              <w:gridCol w:w="2477"/>
              <w:gridCol w:w="180"/>
            </w:tblGrid>
            <w:tr w:rsidR="00C229B9" w:rsidRPr="005976CF" w:rsidTr="008B6B02">
              <w:trPr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657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Festa della Repubblica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br/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882A3E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FC3987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S.A.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ncontro festa diocesano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FC3987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FC3987">
                    <w:rPr>
                      <w:rFonts w:ascii="Arial" w:eastAsia="Cantarell" w:hAnsi="Arial" w:cs="Arial"/>
                      <w:color w:val="FFFFFF" w:themeColor="background1"/>
                      <w:sz w:val="14"/>
                      <w:szCs w:val="14"/>
                    </w:rPr>
                    <w:t>OTTAVARIO - RUVO</w:t>
                  </w:r>
                </w:p>
                <w:p w:rsidR="00C229B9" w:rsidRPr="005976CF" w:rsidRDefault="00AA275E" w:rsidP="00FC3987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 xml:space="preserve">ACR -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V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 xml:space="preserve">erifica diocesana </w:t>
                  </w:r>
                  <w:proofErr w:type="spellStart"/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R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esp</w:t>
                  </w:r>
                  <w:proofErr w:type="spellEnd"/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.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8B6B02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pres.nazionale</w:t>
                  </w:r>
                  <w:proofErr w:type="spell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incontra</w:t>
                  </w:r>
                  <w:r w:rsidR="008B6B0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il consiglio reg. e i presidenti </w:t>
                  </w:r>
                </w:p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parrocchiali</w:t>
                  </w:r>
                  <w:proofErr w:type="gram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di Puglia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8B6B02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pres.nazionale</w:t>
                  </w:r>
                  <w:proofErr w:type="spell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incontra</w:t>
                  </w:r>
                  <w:r w:rsidR="008B6B0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il consiglio reg. e i presidenti </w:t>
                  </w:r>
                </w:p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parrocchiali</w:t>
                  </w:r>
                  <w:proofErr w:type="gramEnd"/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 xml:space="preserve"> di Puglia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Consiglio diocesano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DAA014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ACR - Uscita EDR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1D8759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AA275E" w:rsidP="00FC3987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S.G. - F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 xml:space="preserve">esta finale </w:t>
                  </w:r>
                  <w:r w:rsidR="00FC3987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dei G</w:t>
                  </w:r>
                  <w:r w:rsidR="00FC3987" w:rsidRPr="008B6B02">
                    <w:rPr>
                      <w:rFonts w:ascii="Arial" w:eastAsia="Cantarell" w:hAnsi="Arial" w:cs="Arial"/>
                      <w:color w:val="FFFFFF" w:themeColor="background1"/>
                      <w:sz w:val="19"/>
                      <w:szCs w:val="19"/>
                    </w:rPr>
                    <w:t>iovani</w:t>
                  </w: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0" w:type="dxa"/>
                <w:trHeight w:val="233"/>
              </w:trPr>
              <w:tc>
                <w:tcPr>
                  <w:tcW w:w="475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77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71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a"/>
              <w:tblW w:w="3742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74"/>
              <w:gridCol w:w="601"/>
              <w:gridCol w:w="7"/>
              <w:gridCol w:w="2477"/>
              <w:gridCol w:w="183"/>
            </w:tblGrid>
            <w:tr w:rsidR="00C229B9" w:rsidRPr="005976CF" w:rsidTr="008B6B02">
              <w:trPr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5976CF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976CF">
                    <w:rPr>
                      <w:rFonts w:ascii="Arial" w:eastAsia="Cantarell" w:hAnsi="Arial" w:cs="Arial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660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796F57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Campo diocesano unitario</w:t>
                  </w: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shd w:val="clear" w:color="auto" w:fill="3D699B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796F57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FFFFFF" w:themeColor="background1"/>
                      <w:sz w:val="20"/>
                      <w:szCs w:val="20"/>
                    </w:rPr>
                    <w:t>Campo diocesano unitario</w:t>
                  </w:r>
                  <w:bookmarkStart w:id="1" w:name="_GoBack"/>
                  <w:bookmarkEnd w:id="1"/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gridAfter w:val="1"/>
                <w:wAfter w:w="183" w:type="dxa"/>
                <w:trHeight w:val="233"/>
              </w:trPr>
              <w:tc>
                <w:tcPr>
                  <w:tcW w:w="474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484" w:type="dxa"/>
                  <w:gridSpan w:val="2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tcBorders>
              <w:left w:val="single" w:sz="4" w:space="0" w:color="AEAAAA" w:themeColor="background2" w:themeShade="B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29B9" w:rsidRPr="005976CF" w:rsidRDefault="00C229B9" w:rsidP="005976CF">
            <w:pPr>
              <w:widowControl w:val="0"/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b"/>
              <w:tblW w:w="21687" w:type="dxa"/>
              <w:tblInd w:w="1" w:type="dxa"/>
              <w:tblLayout w:type="fixed"/>
              <w:tblLook w:val="0400" w:firstRow="0" w:lastRow="0" w:firstColumn="0" w:lastColumn="0" w:noHBand="0" w:noVBand="1"/>
            </w:tblPr>
            <w:tblGrid>
              <w:gridCol w:w="471"/>
              <w:gridCol w:w="601"/>
              <w:gridCol w:w="9"/>
              <w:gridCol w:w="2654"/>
              <w:gridCol w:w="17952"/>
            </w:tblGrid>
            <w:tr w:rsidR="00C229B9" w:rsidRPr="005976CF" w:rsidTr="008B6B02">
              <w:trPr>
                <w:gridAfter w:val="1"/>
                <w:wAfter w:w="17952" w:type="dxa"/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654" w:type="dxa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 xml:space="preserve">FESTA PATRONALE </w:t>
                  </w:r>
                  <w:r w:rsid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–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 xml:space="preserve"> TERLIZZI</w:t>
                  </w:r>
                </w:p>
                <w:p w:rsidR="008B6B02" w:rsidRPr="008B6B02" w:rsidRDefault="008B6B02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ASSUNZIONE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br/>
                  </w: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 xml:space="preserve">FESTA PATRONALE </w:t>
                  </w:r>
                  <w:r w:rsid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>–</w:t>
                  </w:r>
                  <w:r w:rsidRPr="008B6B02">
                    <w:rPr>
                      <w:rFonts w:ascii="Arial" w:eastAsia="Cantarell" w:hAnsi="Arial" w:cs="Arial"/>
                      <w:color w:val="auto"/>
                      <w:sz w:val="14"/>
                      <w:szCs w:val="14"/>
                    </w:rPr>
                    <w:t xml:space="preserve"> GIOVINAZZO</w:t>
                  </w:r>
                </w:p>
                <w:p w:rsidR="008B6B02" w:rsidRPr="008B6B02" w:rsidRDefault="008B6B02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gio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ven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sab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b/>
                      <w:color w:val="auto"/>
                      <w:sz w:val="20"/>
                      <w:szCs w:val="20"/>
                    </w:rPr>
                    <w:t>dom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lun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single" w:sz="12" w:space="0" w:color="CCCCCC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mar</w:t>
                  </w:r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top w:val="single" w:sz="12" w:space="0" w:color="CCCCCC"/>
                    <w:left w:val="single" w:sz="4" w:space="0" w:color="000000"/>
                    <w:bottom w:val="nil"/>
                    <w:right w:val="nil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bottom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29B9" w:rsidRPr="005976CF" w:rsidTr="008B6B02">
              <w:trPr>
                <w:trHeight w:val="233"/>
              </w:trPr>
              <w:tc>
                <w:tcPr>
                  <w:tcW w:w="471" w:type="dxa"/>
                  <w:tcBorders>
                    <w:top w:val="single" w:sz="12" w:space="0" w:color="CCCCCC"/>
                    <w:left w:val="nil"/>
                    <w:bottom w:val="nil"/>
                    <w:right w:val="nil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jc w:val="righ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1" w:type="dxa"/>
                  <w:tcBorders>
                    <w:top w:val="single" w:sz="12" w:space="0" w:color="CCCCCC"/>
                    <w:left w:val="nil"/>
                    <w:bottom w:val="nil"/>
                    <w:right w:val="single" w:sz="4" w:space="0" w:color="000000"/>
                  </w:tcBorders>
                  <w:shd w:val="clear" w:color="auto" w:fill="E5D0C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</w:tcPr>
                <w:p w:rsidR="00C229B9" w:rsidRPr="008B6B02" w:rsidRDefault="00AA275E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B6B02">
                    <w:rPr>
                      <w:rFonts w:ascii="Arial" w:eastAsia="Cantarell" w:hAnsi="Arial" w:cs="Arial"/>
                      <w:color w:val="auto"/>
                      <w:sz w:val="20"/>
                      <w:szCs w:val="20"/>
                    </w:rPr>
                    <w:t>mer</w:t>
                  </w:r>
                  <w:proofErr w:type="spellEnd"/>
                  <w:proofErr w:type="gramEnd"/>
                </w:p>
              </w:tc>
              <w:tc>
                <w:tcPr>
                  <w:tcW w:w="20615" w:type="dxa"/>
                  <w:gridSpan w:val="3"/>
                  <w:tcBorders>
                    <w:left w:val="single" w:sz="4" w:space="0" w:color="000000"/>
                  </w:tcBorders>
                  <w:vAlign w:val="center"/>
                </w:tcPr>
                <w:p w:rsidR="00C229B9" w:rsidRPr="005976CF" w:rsidRDefault="00C229B9" w:rsidP="005976CF">
                  <w:pPr>
                    <w:framePr w:hSpace="141" w:wrap="around" w:vAnchor="page" w:hAnchor="margin" w:xAlign="center" w:y="2221"/>
                    <w:spacing w:after="0" w:line="276" w:lineRule="auto"/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29B9" w:rsidRPr="005976CF" w:rsidRDefault="00C229B9" w:rsidP="005976CF">
            <w:pPr>
              <w:spacing w:after="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9B9" w:rsidRDefault="00C229B9"/>
    <w:sectPr w:rsidR="00C229B9" w:rsidSect="00FC3987">
      <w:pgSz w:w="23814" w:h="16840" w:orient="landscape"/>
      <w:pgMar w:top="0" w:right="142" w:bottom="142" w:left="1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arel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229B9"/>
    <w:rsid w:val="001124F7"/>
    <w:rsid w:val="00122220"/>
    <w:rsid w:val="003F7C6E"/>
    <w:rsid w:val="005976CF"/>
    <w:rsid w:val="00673193"/>
    <w:rsid w:val="00796F57"/>
    <w:rsid w:val="007B6B0C"/>
    <w:rsid w:val="008B6B02"/>
    <w:rsid w:val="009066FF"/>
    <w:rsid w:val="009B4F05"/>
    <w:rsid w:val="00AA275E"/>
    <w:rsid w:val="00C229B9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B351-DF0C-426F-AE25-518166B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0" w:line="240" w:lineRule="auto"/>
    </w:pPr>
    <w:rPr>
      <w:sz w:val="56"/>
      <w:szCs w:val="5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meanddate.com/calendar/custom.html?year=2015&amp;month=11&amp;country=13&amp;typ=1&amp;pbr=1&amp;cci=6&amp;ccu=5&amp;display=1&amp;df=1" TargetMode="External"/><Relationship Id="rId18" Type="http://schemas.openxmlformats.org/officeDocument/2006/relationships/hyperlink" Target="http://www.timeanddate.com/calendar/custom.html?year=2016&amp;month=1&amp;country=13&amp;typ=1&amp;pbr=1&amp;cci=6&amp;ccu=5&amp;display=1&amp;df=1" TargetMode="External"/><Relationship Id="rId26" Type="http://schemas.openxmlformats.org/officeDocument/2006/relationships/hyperlink" Target="http://www.timeanddate.com/calendar/custom.html?year=2016&amp;month=4&amp;country=13&amp;typ=1&amp;pbr=1&amp;cci=6&amp;ccu=5&amp;display=1&amp;df=1" TargetMode="External"/><Relationship Id="rId39" Type="http://schemas.openxmlformats.org/officeDocument/2006/relationships/hyperlink" Target="http://www.timeanddate.com/calendar/custom.html?year=2016&amp;month=8&amp;country=13&amp;typ=1&amp;pbr=1&amp;cci=6&amp;ccu=5&amp;display=1&amp;df=1" TargetMode="External"/><Relationship Id="rId21" Type="http://schemas.openxmlformats.org/officeDocument/2006/relationships/hyperlink" Target="http://www.timeanddate.com/calendar/custom.html?year=2016&amp;month=2&amp;country=13&amp;typ=1&amp;pbr=1&amp;cci=6&amp;ccu=5&amp;display=1&amp;df=1" TargetMode="External"/><Relationship Id="rId34" Type="http://schemas.openxmlformats.org/officeDocument/2006/relationships/hyperlink" Target="http://www.timeanddate.com/calendar/custom.html?year=2016&amp;month=6&amp;country=13&amp;typ=1&amp;pbr=1&amp;cci=6&amp;ccu=5&amp;display=1&amp;df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imeanddate.com/calendar/custom.html?year=2015&amp;month=9&amp;country=13&amp;typ=1&amp;pbr=1&amp;cci=6&amp;ccu=5&amp;display=1&amp;df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eanddate.com/calendar/custom.html?year=2015&amp;month=12&amp;country=13&amp;typ=1&amp;pbr=1&amp;cci=6&amp;ccu=5&amp;display=1&amp;df=1" TargetMode="External"/><Relationship Id="rId20" Type="http://schemas.openxmlformats.org/officeDocument/2006/relationships/hyperlink" Target="http://www.timeanddate.com/calendar/custom.html?year=2016&amp;month=2&amp;country=13&amp;typ=1&amp;pbr=1&amp;cci=6&amp;ccu=5&amp;display=1&amp;df=1" TargetMode="External"/><Relationship Id="rId29" Type="http://schemas.openxmlformats.org/officeDocument/2006/relationships/hyperlink" Target="http://www.timeanddate.com/calendar/custom.html?year=2016&amp;month=5&amp;country=13&amp;typ=1&amp;pbr=1&amp;cci=6&amp;ccu=5&amp;display=1&amp;df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imeanddate.com/calendar/custom.html?year=2015&amp;month=9&amp;country=13&amp;typ=1&amp;pbr=1&amp;cci=6&amp;ccu=5&amp;display=1&amp;df=1" TargetMode="External"/><Relationship Id="rId11" Type="http://schemas.openxmlformats.org/officeDocument/2006/relationships/hyperlink" Target="http://www.timeanddate.com/calendar/custom.html?year=2015&amp;month=11&amp;country=13&amp;typ=1&amp;pbr=1&amp;cci=6&amp;ccu=5&amp;display=1&amp;df=1" TargetMode="External"/><Relationship Id="rId24" Type="http://schemas.openxmlformats.org/officeDocument/2006/relationships/hyperlink" Target="http://www.timeanddate.com/calendar/custom.html?year=2016&amp;month=3&amp;country=13&amp;typ=1&amp;pbr=1&amp;cci=6&amp;ccu=5&amp;display=1&amp;df=1" TargetMode="External"/><Relationship Id="rId32" Type="http://schemas.openxmlformats.org/officeDocument/2006/relationships/hyperlink" Target="http://www.timeanddate.com/calendar/custom.html?year=2016&amp;month=6&amp;country=13&amp;typ=1&amp;pbr=1&amp;cci=6&amp;ccu=5&amp;display=1&amp;df=1" TargetMode="External"/><Relationship Id="rId37" Type="http://schemas.openxmlformats.org/officeDocument/2006/relationships/hyperlink" Target="http://www.timeanddate.com/calendar/custom.html?year=2016&amp;month=7&amp;country=13&amp;typ=1&amp;pbr=1&amp;cci=6&amp;ccu=5&amp;display=1&amp;df=1" TargetMode="External"/><Relationship Id="rId40" Type="http://schemas.openxmlformats.org/officeDocument/2006/relationships/hyperlink" Target="http://www.timeanddate.com/calendar/custom.html?year=2016&amp;month=8&amp;country=13&amp;typ=1&amp;pbr=1&amp;cci=6&amp;ccu=5&amp;display=1&amp;df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imeanddate.com/calendar/custom.html?year=2015&amp;month=12&amp;country=13&amp;typ=1&amp;pbr=1&amp;cci=6&amp;ccu=5&amp;display=1&amp;df=1" TargetMode="External"/><Relationship Id="rId23" Type="http://schemas.openxmlformats.org/officeDocument/2006/relationships/hyperlink" Target="http://www.timeanddate.com/calendar/custom.html?year=2016&amp;month=3&amp;country=13&amp;typ=1&amp;pbr=1&amp;cci=6&amp;ccu=5&amp;display=1&amp;df=1" TargetMode="External"/><Relationship Id="rId28" Type="http://schemas.openxmlformats.org/officeDocument/2006/relationships/hyperlink" Target="http://www.timeanddate.com/calendar/custom.html?year=2016&amp;month=4&amp;country=13&amp;typ=1&amp;pbr=1&amp;cci=6&amp;ccu=5&amp;display=1&amp;df=1" TargetMode="External"/><Relationship Id="rId36" Type="http://schemas.openxmlformats.org/officeDocument/2006/relationships/hyperlink" Target="http://www.timeanddate.com/calendar/custom.html?year=2016&amp;month=7&amp;country=13&amp;typ=1&amp;pbr=1&amp;cci=6&amp;ccu=5&amp;display=1&amp;df=1" TargetMode="External"/><Relationship Id="rId10" Type="http://schemas.openxmlformats.org/officeDocument/2006/relationships/hyperlink" Target="http://www.timeanddate.com/calendar/custom.html?year=2015&amp;month=10&amp;country=13&amp;typ=1&amp;pbr=1&amp;cci=6&amp;ccu=5&amp;display=1&amp;df=1" TargetMode="External"/><Relationship Id="rId19" Type="http://schemas.openxmlformats.org/officeDocument/2006/relationships/hyperlink" Target="http://www.timeanddate.com/calendar/custom.html?year=2016&amp;month=1&amp;country=13&amp;typ=1&amp;pbr=1&amp;cci=6&amp;ccu=5&amp;display=1&amp;df=1" TargetMode="External"/><Relationship Id="rId31" Type="http://schemas.openxmlformats.org/officeDocument/2006/relationships/hyperlink" Target="http://www.timeanddate.com/calendar/custom.html?year=2016&amp;month=5&amp;country=13&amp;typ=1&amp;pbr=1&amp;cci=6&amp;ccu=5&amp;display=1&amp;d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calendar/custom.html?year=2015&amp;month=10&amp;country=13&amp;typ=1&amp;pbr=1&amp;cci=6&amp;ccu=5&amp;display=1&amp;df=1" TargetMode="External"/><Relationship Id="rId14" Type="http://schemas.openxmlformats.org/officeDocument/2006/relationships/hyperlink" Target="http://www.timeanddate.com/calendar/custom.html?year=2015&amp;month=12&amp;country=13&amp;typ=1&amp;pbr=1&amp;cci=6&amp;ccu=5&amp;display=1&amp;df=1" TargetMode="External"/><Relationship Id="rId22" Type="http://schemas.openxmlformats.org/officeDocument/2006/relationships/hyperlink" Target="http://www.timeanddate.com/calendar/custom.html?year=2016&amp;month=2&amp;country=13&amp;typ=1&amp;pbr=1&amp;cci=6&amp;ccu=5&amp;display=1&amp;df=1" TargetMode="External"/><Relationship Id="rId27" Type="http://schemas.openxmlformats.org/officeDocument/2006/relationships/hyperlink" Target="http://www.timeanddate.com/calendar/custom.html?year=2016&amp;month=4&amp;country=13&amp;typ=1&amp;pbr=1&amp;cci=6&amp;ccu=5&amp;display=1&amp;df=1" TargetMode="External"/><Relationship Id="rId30" Type="http://schemas.openxmlformats.org/officeDocument/2006/relationships/hyperlink" Target="http://www.timeanddate.com/calendar/custom.html?year=2016&amp;month=5&amp;country=13&amp;typ=1&amp;pbr=1&amp;cci=6&amp;ccu=5&amp;display=1&amp;df=1" TargetMode="External"/><Relationship Id="rId35" Type="http://schemas.openxmlformats.org/officeDocument/2006/relationships/hyperlink" Target="http://www.timeanddate.com/calendar/custom.html?year=2016&amp;month=7&amp;country=13&amp;typ=1&amp;pbr=1&amp;cci=6&amp;ccu=5&amp;display=1&amp;df=1" TargetMode="External"/><Relationship Id="rId8" Type="http://schemas.openxmlformats.org/officeDocument/2006/relationships/hyperlink" Target="http://www.timeanddate.com/calendar/custom.html?year=2015&amp;month=10&amp;country=13&amp;typ=1&amp;pbr=1&amp;cci=6&amp;ccu=5&amp;display=1&amp;df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imeanddate.com/calendar/custom.html?year=2015&amp;month=11&amp;country=13&amp;typ=1&amp;pbr=1&amp;cci=6&amp;ccu=5&amp;display=1&amp;df=1" TargetMode="External"/><Relationship Id="rId17" Type="http://schemas.openxmlformats.org/officeDocument/2006/relationships/hyperlink" Target="http://www.timeanddate.com/calendar/custom.html?year=2016&amp;month=1&amp;country=13&amp;typ=1&amp;pbr=1&amp;cci=6&amp;ccu=5&amp;display=1&amp;df=1" TargetMode="External"/><Relationship Id="rId25" Type="http://schemas.openxmlformats.org/officeDocument/2006/relationships/hyperlink" Target="http://www.timeanddate.com/calendar/custom.html?year=2016&amp;month=3&amp;country=13&amp;typ=1&amp;pbr=1&amp;cci=6&amp;ccu=5&amp;display=1&amp;df=1" TargetMode="External"/><Relationship Id="rId33" Type="http://schemas.openxmlformats.org/officeDocument/2006/relationships/hyperlink" Target="http://www.timeanddate.com/calendar/custom.html?year=2016&amp;month=6&amp;country=13&amp;typ=1&amp;pbr=1&amp;cci=6&amp;ccu=5&amp;display=1&amp;df=1" TargetMode="External"/><Relationship Id="rId38" Type="http://schemas.openxmlformats.org/officeDocument/2006/relationships/hyperlink" Target="http://www.timeanddate.com/calendar/custom.html?year=2016&amp;month=8&amp;country=13&amp;typ=1&amp;pbr=1&amp;cci=6&amp;ccu=5&amp;display=1&amp;df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127C-9EDF-4B8E-8DED-E0566B96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De Nicolo</cp:lastModifiedBy>
  <cp:revision>4</cp:revision>
  <dcterms:created xsi:type="dcterms:W3CDTF">2015-10-13T12:02:00Z</dcterms:created>
  <dcterms:modified xsi:type="dcterms:W3CDTF">2015-10-13T14:03:00Z</dcterms:modified>
</cp:coreProperties>
</file>